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BD0F" w14:textId="77777777" w:rsidR="004F62A8" w:rsidRPr="00AB6F6B" w:rsidRDefault="004F62A8" w:rsidP="004F62A8">
      <w:pPr>
        <w:pStyle w:val="Standard"/>
        <w:tabs>
          <w:tab w:val="left" w:pos="3164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AB6F6B">
        <w:rPr>
          <w:rFonts w:ascii="Times New Roman" w:hAnsi="Times New Roman"/>
          <w:b/>
          <w:sz w:val="20"/>
          <w:szCs w:val="20"/>
        </w:rPr>
        <w:t>Приложение N 3</w:t>
      </w:r>
    </w:p>
    <w:p w14:paraId="265E47C6" w14:textId="77777777" w:rsidR="004F62A8" w:rsidRDefault="004F62A8" w:rsidP="004F62A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AB6F6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к </w:t>
      </w:r>
      <w:r>
        <w:rPr>
          <w:rFonts w:ascii="Times New Roman" w:hAnsi="Times New Roman" w:cs="Times New Roman"/>
          <w:sz w:val="20"/>
          <w:szCs w:val="20"/>
        </w:rPr>
        <w:t>единому типовому договору</w:t>
      </w:r>
    </w:p>
    <w:p w14:paraId="46AFF40A" w14:textId="41405547" w:rsidR="004F62A8" w:rsidRPr="00AB6F6B" w:rsidRDefault="004F62A8" w:rsidP="004F62A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AB6F6B"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67320CC1" w14:textId="54542AC7" w:rsidR="004F62A8" w:rsidRPr="00AB6F6B" w:rsidRDefault="004F62A8" w:rsidP="004F62A8">
      <w:pPr>
        <w:pStyle w:val="Standard"/>
        <w:spacing w:after="0"/>
        <w:jc w:val="right"/>
        <w:rPr>
          <w:rFonts w:ascii="Times New Roman" w:hAnsi="Times New Roman"/>
          <w:sz w:val="20"/>
          <w:szCs w:val="20"/>
        </w:rPr>
      </w:pPr>
      <w:r w:rsidRPr="00AB6F6B">
        <w:rPr>
          <w:rFonts w:ascii="Times New Roman" w:hAnsi="Times New Roman"/>
          <w:sz w:val="20"/>
          <w:szCs w:val="20"/>
        </w:rPr>
        <w:t>и водоотведени</w:t>
      </w:r>
    </w:p>
    <w:p w14:paraId="06204240" w14:textId="4C064B43" w:rsidR="004F62A8" w:rsidRPr="00AB6F6B" w:rsidRDefault="004F62A8" w:rsidP="004F62A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9C2F8B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/</w:t>
      </w:r>
      <w:r w:rsidR="009C2F8B">
        <w:rPr>
          <w:rFonts w:ascii="Times New Roman" w:hAnsi="Times New Roman" w:cs="Times New Roman"/>
          <w:sz w:val="20"/>
          <w:szCs w:val="20"/>
        </w:rPr>
        <w:t>_______</w:t>
      </w:r>
      <w:r w:rsidRPr="00AB6F6B">
        <w:rPr>
          <w:rFonts w:ascii="Times New Roman" w:hAnsi="Times New Roman" w:cs="Times New Roman"/>
          <w:sz w:val="20"/>
          <w:szCs w:val="20"/>
        </w:rPr>
        <w:t xml:space="preserve"> от «___» ______202</w:t>
      </w:r>
      <w:r w:rsidR="009C2F8B">
        <w:rPr>
          <w:rFonts w:ascii="Times New Roman" w:hAnsi="Times New Roman" w:cs="Times New Roman"/>
          <w:sz w:val="20"/>
          <w:szCs w:val="20"/>
        </w:rPr>
        <w:t>5</w:t>
      </w:r>
      <w:r w:rsidRPr="00AB6F6B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1E9A4793" w14:textId="77777777" w:rsidR="004F62A8" w:rsidRDefault="004F62A8" w:rsidP="004F62A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bookmarkStart w:id="0" w:name="P1661"/>
      <w:bookmarkEnd w:id="0"/>
    </w:p>
    <w:p w14:paraId="1FB8A054" w14:textId="77777777" w:rsidR="004F62A8" w:rsidRPr="00AB6F6B" w:rsidRDefault="004F62A8" w:rsidP="004F62A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B6F6B">
        <w:rPr>
          <w:rFonts w:ascii="Times New Roman" w:hAnsi="Times New Roman" w:cs="Times New Roman"/>
          <w:szCs w:val="20"/>
        </w:rPr>
        <w:t>СОГЛАШЕНИЕ</w:t>
      </w:r>
    </w:p>
    <w:p w14:paraId="08EB8CC3" w14:textId="77777777" w:rsidR="004F62A8" w:rsidRPr="00AB6F6B" w:rsidRDefault="004F62A8" w:rsidP="004F62A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B6F6B">
        <w:rPr>
          <w:rFonts w:ascii="Times New Roman" w:hAnsi="Times New Roman" w:cs="Times New Roman"/>
          <w:szCs w:val="20"/>
        </w:rPr>
        <w:t>об осуществлении электронного документооборота</w:t>
      </w:r>
    </w:p>
    <w:p w14:paraId="4F83CAF0" w14:textId="77777777" w:rsidR="004F62A8" w:rsidRPr="00AB6F6B" w:rsidRDefault="004F62A8" w:rsidP="004F62A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B6F6B">
        <w:rPr>
          <w:rFonts w:ascii="Times New Roman" w:hAnsi="Times New Roman" w:cs="Times New Roman"/>
          <w:szCs w:val="20"/>
        </w:rPr>
        <w:t xml:space="preserve">    </w:t>
      </w:r>
    </w:p>
    <w:p w14:paraId="0E0D3893" w14:textId="33FAFCB2" w:rsidR="004F62A8" w:rsidRPr="00AB6F6B" w:rsidRDefault="004F62A8" w:rsidP="004F62A8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AB6F6B">
        <w:rPr>
          <w:rFonts w:ascii="Times New Roman" w:hAnsi="Times New Roman" w:cs="Times New Roman"/>
          <w:szCs w:val="20"/>
        </w:rPr>
        <w:t xml:space="preserve">г. Нижневартовск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_________ 202</w:t>
      </w:r>
      <w:r w:rsidR="009C2F8B">
        <w:rPr>
          <w:rFonts w:ascii="Times New Roman" w:hAnsi="Times New Roman" w:cs="Times New Roman"/>
          <w:szCs w:val="20"/>
        </w:rPr>
        <w:t>6</w:t>
      </w:r>
      <w:r>
        <w:rPr>
          <w:rFonts w:ascii="Times New Roman" w:hAnsi="Times New Roman" w:cs="Times New Roman"/>
          <w:szCs w:val="20"/>
        </w:rPr>
        <w:t>г.</w:t>
      </w:r>
      <w:r w:rsidRPr="00AB6F6B">
        <w:rPr>
          <w:rFonts w:ascii="Times New Roman" w:hAnsi="Times New Roman" w:cs="Times New Roman"/>
          <w:szCs w:val="20"/>
        </w:rPr>
        <w:t xml:space="preserve">        </w:t>
      </w:r>
    </w:p>
    <w:p w14:paraId="2C401BA5" w14:textId="77777777" w:rsidR="004F62A8" w:rsidRPr="00AB6F6B" w:rsidRDefault="004F62A8" w:rsidP="004F62A8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32716448" w14:textId="57E8E9D2" w:rsidR="004F62A8" w:rsidRDefault="004F62A8" w:rsidP="004F62A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B6F6B">
        <w:rPr>
          <w:rFonts w:ascii="Times New Roman" w:hAnsi="Times New Roman" w:cs="Times New Roman"/>
          <w:szCs w:val="20"/>
        </w:rPr>
        <w:t xml:space="preserve">         Общество с ограниченной ответственностью «Нижневартовские коммунальные системы», именуемое в дальнейшем Ресурсоснабжающая организация,  в лице директора по сбытовой деятельности </w:t>
      </w:r>
      <w:r w:rsidR="009C2F8B">
        <w:rPr>
          <w:rFonts w:ascii="Times New Roman" w:hAnsi="Times New Roman" w:cs="Times New Roman"/>
          <w:szCs w:val="20"/>
        </w:rPr>
        <w:t>____________________________________</w:t>
      </w:r>
      <w:r w:rsidRPr="00AB6F6B">
        <w:rPr>
          <w:rFonts w:ascii="Times New Roman" w:hAnsi="Times New Roman" w:cs="Times New Roman"/>
          <w:szCs w:val="20"/>
        </w:rPr>
        <w:t xml:space="preserve">, действующего на основании </w:t>
      </w:r>
      <w:r w:rsidR="009C2F8B">
        <w:rPr>
          <w:rFonts w:ascii="Times New Roman" w:hAnsi="Times New Roman" w:cs="Times New Roman"/>
          <w:szCs w:val="20"/>
        </w:rPr>
        <w:t>___________________________</w:t>
      </w:r>
      <w:r w:rsidRPr="00AB6F6B">
        <w:rPr>
          <w:rFonts w:ascii="Times New Roman" w:hAnsi="Times New Roman" w:cs="Times New Roman"/>
          <w:szCs w:val="20"/>
        </w:rPr>
        <w:t xml:space="preserve">, с одной стороны, и </w:t>
      </w:r>
      <w:r w:rsidR="009C2F8B">
        <w:rPr>
          <w:rFonts w:ascii="Times New Roman" w:hAnsi="Times New Roman" w:cs="Times New Roman"/>
          <w:szCs w:val="20"/>
        </w:rPr>
        <w:t>___________________________________</w:t>
      </w:r>
      <w:r w:rsidRPr="00AB6F6B">
        <w:rPr>
          <w:rFonts w:ascii="Times New Roman" w:hAnsi="Times New Roman" w:cs="Times New Roman"/>
          <w:szCs w:val="20"/>
        </w:rPr>
        <w:t xml:space="preserve">, именуемое в дальнейшем Абонент, в лице директора </w:t>
      </w:r>
      <w:r w:rsidR="009C2F8B">
        <w:rPr>
          <w:rFonts w:ascii="Times New Roman" w:hAnsi="Times New Roman" w:cs="Times New Roman"/>
          <w:szCs w:val="20"/>
        </w:rPr>
        <w:t>________________________________</w:t>
      </w:r>
      <w:r w:rsidRPr="00AB6F6B">
        <w:rPr>
          <w:rFonts w:ascii="Times New Roman" w:hAnsi="Times New Roman" w:cs="Times New Roman"/>
          <w:szCs w:val="20"/>
        </w:rPr>
        <w:t xml:space="preserve">, действующего на основании </w:t>
      </w:r>
      <w:r>
        <w:rPr>
          <w:rFonts w:ascii="Times New Roman" w:hAnsi="Times New Roman" w:cs="Times New Roman"/>
          <w:szCs w:val="20"/>
        </w:rPr>
        <w:t>Устава</w:t>
      </w:r>
      <w:r w:rsidRPr="00AB6F6B">
        <w:rPr>
          <w:rFonts w:ascii="Times New Roman" w:hAnsi="Times New Roman" w:cs="Times New Roman"/>
          <w:szCs w:val="20"/>
        </w:rPr>
        <w:t>, с другой стороны, именуемые в  дальнейшем  сторонами,  заключили  настоящий договор о нижеследующем:</w:t>
      </w:r>
    </w:p>
    <w:p w14:paraId="75338CE6" w14:textId="77777777" w:rsidR="004F62A8" w:rsidRPr="00AB6F6B" w:rsidRDefault="004F62A8" w:rsidP="004F62A8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4320E1BE" w14:textId="50E3B59E" w:rsidR="004F62A8" w:rsidRPr="00AB6F6B" w:rsidRDefault="009C2F8B" w:rsidP="009C2F8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4F62A8" w:rsidRPr="00AB6F6B">
        <w:rPr>
          <w:rFonts w:ascii="Times New Roman" w:hAnsi="Times New Roman" w:cs="Times New Roman"/>
          <w:sz w:val="20"/>
          <w:szCs w:val="20"/>
        </w:rPr>
        <w:t>Выставление РСО расчетно-платежных документов (</w:t>
      </w:r>
      <w:r w:rsidR="004F62A8">
        <w:rPr>
          <w:rFonts w:ascii="Times New Roman" w:hAnsi="Times New Roman" w:cs="Times New Roman"/>
          <w:sz w:val="20"/>
          <w:szCs w:val="20"/>
        </w:rPr>
        <w:t>в том числе</w:t>
      </w:r>
      <w:r w:rsidR="004F62A8" w:rsidRPr="009C2F8B">
        <w:rPr>
          <w:rFonts w:ascii="Times New Roman" w:hAnsi="Times New Roman" w:cs="Times New Roman"/>
          <w:sz w:val="20"/>
          <w:szCs w:val="20"/>
        </w:rPr>
        <w:t xml:space="preserve"> и универсального передаточного документа</w:t>
      </w:r>
      <w:r w:rsidR="004F62A8" w:rsidRPr="00AB6F6B">
        <w:rPr>
          <w:rFonts w:ascii="Times New Roman" w:hAnsi="Times New Roman" w:cs="Times New Roman"/>
          <w:sz w:val="20"/>
          <w:szCs w:val="20"/>
        </w:rPr>
        <w:t xml:space="preserve">)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(далее по тексту ЭДО) ЭДО “Диадок” компании АО «ПФ «СКБ Контур» (ИНН 6663003127) </w:t>
      </w:r>
      <w:hyperlink r:id="rId5" w:history="1">
        <w:r w:rsidR="004F62A8" w:rsidRPr="00AB6F6B">
          <w:rPr>
            <w:rStyle w:val="Internetlink"/>
            <w:rFonts w:ascii="Times New Roman" w:hAnsi="Times New Roman" w:cs="Times New Roman"/>
            <w:sz w:val="20"/>
            <w:szCs w:val="20"/>
          </w:rPr>
          <w:t>https://diadoc.kontur.ru</w:t>
        </w:r>
      </w:hyperlink>
      <w:r w:rsidR="004F62A8" w:rsidRPr="00AB6F6B">
        <w:rPr>
          <w:rFonts w:ascii="Times New Roman" w:hAnsi="Times New Roman" w:cs="Times New Roman"/>
          <w:sz w:val="20"/>
          <w:szCs w:val="20"/>
        </w:rPr>
        <w:t>.</w:t>
      </w:r>
    </w:p>
    <w:p w14:paraId="745EAD8F" w14:textId="3DF5DB3B" w:rsidR="004F62A8" w:rsidRPr="00AB6F6B" w:rsidRDefault="004F62A8" w:rsidP="004F62A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B6F6B">
        <w:rPr>
          <w:rFonts w:ascii="Times New Roman" w:hAnsi="Times New Roman" w:cs="Times New Roman"/>
          <w:sz w:val="20"/>
          <w:szCs w:val="20"/>
        </w:rPr>
        <w:t>2. Датой выставления РСО расчетно-платежных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РСО расчетно-платежных документов Абоненту.</w:t>
      </w:r>
    </w:p>
    <w:p w14:paraId="6F353F5B" w14:textId="374FD69A" w:rsidR="004F62A8" w:rsidRPr="00AB6F6B" w:rsidRDefault="009C2F8B" w:rsidP="004F62A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4F62A8" w:rsidRPr="00AB6F6B">
        <w:rPr>
          <w:rFonts w:ascii="Times New Roman" w:hAnsi="Times New Roman" w:cs="Times New Roman"/>
          <w:sz w:val="20"/>
          <w:szCs w:val="20"/>
        </w:rPr>
        <w:t>. В случае если в течение 5 рабочих дней со дня выставления Абоненту расчетно-платежных документов в электронном виде по телекоммуникационным каналам связи Абонент письменно не заявит РСО о своих возражениях по содержанию указанных документов, в том числе по объему поданной воды и принятых сточных вод и сумме платежа, считается, что Абонент согласен с представленным расчетом суммы платежа</w:t>
      </w:r>
      <w:r w:rsidR="004F62A8">
        <w:rPr>
          <w:rFonts w:ascii="Times New Roman" w:hAnsi="Times New Roman" w:cs="Times New Roman"/>
          <w:sz w:val="20"/>
          <w:szCs w:val="20"/>
        </w:rPr>
        <w:t>.</w:t>
      </w:r>
    </w:p>
    <w:p w14:paraId="68CC825D" w14:textId="56550135" w:rsidR="004F62A8" w:rsidRPr="00AB6F6B" w:rsidRDefault="009C2F8B" w:rsidP="004F62A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4F62A8" w:rsidRPr="00AB6F6B">
        <w:rPr>
          <w:rFonts w:ascii="Times New Roman" w:hAnsi="Times New Roman" w:cs="Times New Roman"/>
          <w:sz w:val="20"/>
          <w:szCs w:val="20"/>
        </w:rPr>
        <w:t xml:space="preserve">. Для работы в системе обмена ЭДО Абонент </w:t>
      </w:r>
      <w:r w:rsidR="004F62A8">
        <w:rPr>
          <w:rFonts w:ascii="Times New Roman" w:hAnsi="Times New Roman" w:cs="Times New Roman"/>
          <w:sz w:val="20"/>
          <w:szCs w:val="20"/>
        </w:rPr>
        <w:t xml:space="preserve">самостоятельно </w:t>
      </w:r>
      <w:r w:rsidR="004F62A8" w:rsidRPr="00AB6F6B">
        <w:rPr>
          <w:rFonts w:ascii="Times New Roman" w:hAnsi="Times New Roman" w:cs="Times New Roman"/>
          <w:sz w:val="20"/>
          <w:szCs w:val="20"/>
        </w:rPr>
        <w:t xml:space="preserve">заключает соглашение </w:t>
      </w:r>
      <w:r w:rsidR="004F62A8">
        <w:rPr>
          <w:rFonts w:ascii="Times New Roman" w:hAnsi="Times New Roman" w:cs="Times New Roman"/>
          <w:sz w:val="20"/>
          <w:szCs w:val="20"/>
        </w:rPr>
        <w:t>с оператором</w:t>
      </w:r>
      <w:r w:rsidR="004F62A8" w:rsidRPr="00AB6F6B">
        <w:rPr>
          <w:rFonts w:ascii="Times New Roman" w:hAnsi="Times New Roman" w:cs="Times New Roman"/>
          <w:sz w:val="20"/>
          <w:szCs w:val="20"/>
        </w:rPr>
        <w:t xml:space="preserve"> электронного документооборота на получение ключа электронной подписи.</w:t>
      </w:r>
    </w:p>
    <w:p w14:paraId="08B210D1" w14:textId="50FBB53C" w:rsidR="004F62A8" w:rsidRPr="00AB6F6B" w:rsidRDefault="009C2F8B" w:rsidP="004F62A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4F62A8" w:rsidRPr="00AB6F6B">
        <w:rPr>
          <w:rFonts w:ascii="Times New Roman" w:hAnsi="Times New Roman" w:cs="Times New Roman"/>
          <w:sz w:val="20"/>
          <w:szCs w:val="20"/>
        </w:rPr>
        <w:t>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ЭДО, установленных настоящим договором.</w:t>
      </w:r>
    </w:p>
    <w:p w14:paraId="323BCC09" w14:textId="2745DF9C" w:rsidR="004F62A8" w:rsidRPr="00AB6F6B" w:rsidRDefault="009C2F8B" w:rsidP="009C2F8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4F62A8" w:rsidRPr="00AB6F6B">
        <w:rPr>
          <w:rFonts w:ascii="Times New Roman" w:hAnsi="Times New Roman" w:cs="Times New Roman"/>
          <w:sz w:val="20"/>
          <w:szCs w:val="20"/>
        </w:rPr>
        <w:t xml:space="preserve">. Стороны соглашаются с тем, что в случае обмена первичными учетными документами посредством </w:t>
      </w:r>
      <w:r w:rsidR="004F62A8" w:rsidRPr="00AB6F6B">
        <w:rPr>
          <w:rFonts w:ascii="Times New Roman" w:eastAsia="Calibri" w:hAnsi="Times New Roman" w:cs="Times New Roman"/>
          <w:sz w:val="20"/>
          <w:szCs w:val="20"/>
        </w:rPr>
        <w:t>ЭДО</w:t>
      </w:r>
      <w:r w:rsidR="004F62A8" w:rsidRPr="00AB6F6B">
        <w:rPr>
          <w:rFonts w:ascii="Times New Roman" w:hAnsi="Times New Roman" w:cs="Times New Roman"/>
          <w:sz w:val="20"/>
          <w:szCs w:val="20"/>
        </w:rPr>
        <w:t>, в соответствии с настоящим соглашением, исключается дополнительное составление документов на бумажном носителе.</w:t>
      </w:r>
    </w:p>
    <w:tbl>
      <w:tblPr>
        <w:tblW w:w="10596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1"/>
        <w:gridCol w:w="428"/>
        <w:gridCol w:w="5137"/>
      </w:tblGrid>
      <w:tr w:rsidR="004F62A8" w:rsidRPr="00AB6F6B" w14:paraId="61200A89" w14:textId="77777777" w:rsidTr="00410890">
        <w:trPr>
          <w:trHeight w:val="466"/>
        </w:trPr>
        <w:tc>
          <w:tcPr>
            <w:tcW w:w="503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F5242" w14:textId="77777777" w:rsidR="004F62A8" w:rsidRPr="00AB6F6B" w:rsidRDefault="004F62A8" w:rsidP="00410890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14:paraId="55D37169" w14:textId="77777777" w:rsidR="004F62A8" w:rsidRDefault="004F62A8" w:rsidP="00410890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14:paraId="2BB2B545" w14:textId="77777777" w:rsidR="004F62A8" w:rsidRDefault="004F62A8" w:rsidP="00410890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14:paraId="01E0CFAB" w14:textId="77777777" w:rsidR="004F62A8" w:rsidRPr="00AB6F6B" w:rsidRDefault="004F62A8" w:rsidP="00410890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B6F6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Ресурсоснабжающая организация</w:t>
            </w:r>
          </w:p>
          <w:p w14:paraId="288B7E0F" w14:textId="77777777" w:rsidR="004F62A8" w:rsidRPr="00AB6F6B" w:rsidRDefault="004F62A8" w:rsidP="004108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FBC01" w14:textId="77777777" w:rsidR="004F62A8" w:rsidRPr="00AB6F6B" w:rsidRDefault="004F62A8" w:rsidP="004108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6F6B">
              <w:rPr>
                <w:rFonts w:ascii="Times New Roman" w:hAnsi="Times New Roman" w:cs="Times New Roman"/>
                <w:sz w:val="20"/>
                <w:szCs w:val="20"/>
              </w:rPr>
              <w:t>ООО «Нижневартовские коммунальные системы»</w:t>
            </w:r>
          </w:p>
          <w:p w14:paraId="7B8C1F78" w14:textId="77777777" w:rsidR="004F62A8" w:rsidRPr="00AB6F6B" w:rsidRDefault="004F62A8" w:rsidP="004108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025C5" w14:textId="77777777" w:rsidR="004F62A8" w:rsidRPr="00AB6F6B" w:rsidRDefault="004F62A8" w:rsidP="00410890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F6B">
              <w:rPr>
                <w:rFonts w:ascii="Times New Roman" w:eastAsia="Times New Roman" w:hAnsi="Times New Roman"/>
                <w:sz w:val="20"/>
                <w:szCs w:val="20"/>
              </w:rPr>
              <w:t>Директор по сбытовой деятельности</w:t>
            </w:r>
          </w:p>
          <w:p w14:paraId="1FD5D50E" w14:textId="77777777" w:rsidR="004F62A8" w:rsidRPr="00AB6F6B" w:rsidRDefault="004F62A8" w:rsidP="00410890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95B2F6F" w14:textId="77777777" w:rsidR="004F62A8" w:rsidRPr="00AB6F6B" w:rsidRDefault="004F62A8" w:rsidP="00410890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A379BC0" w14:textId="3C4BF230" w:rsidR="004F62A8" w:rsidRPr="00AB6F6B" w:rsidRDefault="004F62A8" w:rsidP="004108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6F6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___________________________/</w:t>
            </w:r>
            <w:r w:rsidR="009C2F8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AB6F6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25EFA33" w14:textId="77777777" w:rsidR="004F62A8" w:rsidRPr="00AB6F6B" w:rsidRDefault="004F62A8" w:rsidP="004108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6F6B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2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1747B" w14:textId="77777777" w:rsidR="004F62A8" w:rsidRPr="00AB6F6B" w:rsidRDefault="004F62A8" w:rsidP="004108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E798F" w14:textId="77777777" w:rsidR="004F62A8" w:rsidRPr="00AB6F6B" w:rsidRDefault="004F62A8" w:rsidP="004108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A4BD9" w14:textId="77777777" w:rsidR="004F62A8" w:rsidRPr="00AB6F6B" w:rsidRDefault="004F62A8" w:rsidP="004108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CA90F" w14:textId="77777777" w:rsidR="004F62A8" w:rsidRPr="00AB6F6B" w:rsidRDefault="004F62A8" w:rsidP="004108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E8D93" w14:textId="77777777" w:rsidR="004F62A8" w:rsidRPr="00AB6F6B" w:rsidRDefault="004F62A8" w:rsidP="00410890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D9A142C" w14:textId="77777777" w:rsidR="004F62A8" w:rsidRDefault="004F62A8" w:rsidP="00410890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B04B8AC" w14:textId="77777777" w:rsidR="004F62A8" w:rsidRDefault="004F62A8" w:rsidP="00410890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F2D6C68" w14:textId="77777777" w:rsidR="004F62A8" w:rsidRPr="00AB6F6B" w:rsidRDefault="004F62A8" w:rsidP="00410890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6F6B">
              <w:rPr>
                <w:rFonts w:ascii="Times New Roman" w:eastAsia="Times New Roman" w:hAnsi="Times New Roman"/>
                <w:b/>
                <w:sz w:val="20"/>
                <w:szCs w:val="20"/>
              </w:rPr>
              <w:t>Абонент</w:t>
            </w:r>
          </w:p>
          <w:p w14:paraId="3CA4CE63" w14:textId="77777777" w:rsidR="004F62A8" w:rsidRPr="00AB6F6B" w:rsidRDefault="004F62A8" w:rsidP="00410890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16040FED" w14:textId="2264F349" w:rsidR="004F62A8" w:rsidRDefault="004F62A8" w:rsidP="00410890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5D5EF32" w14:textId="4B460311" w:rsidR="009C2F8B" w:rsidRDefault="009C2F8B" w:rsidP="00410890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14DE8C" w14:textId="77777777" w:rsidR="009C2F8B" w:rsidRPr="00AB6F6B" w:rsidRDefault="009C2F8B" w:rsidP="00410890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4E3B72A" w14:textId="77777777" w:rsidR="004F62A8" w:rsidRPr="00AB6F6B" w:rsidRDefault="004F62A8" w:rsidP="00410890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EF6855A" w14:textId="3141B36E" w:rsidR="004F62A8" w:rsidRPr="00AB6F6B" w:rsidRDefault="004F62A8" w:rsidP="00410890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F6B">
              <w:rPr>
                <w:rFonts w:ascii="Times New Roman" w:eastAsia="Times New Roman" w:hAnsi="Times New Roman"/>
                <w:b/>
                <w:sz w:val="20"/>
                <w:szCs w:val="20"/>
              </w:rPr>
              <w:t>___________________________</w:t>
            </w:r>
            <w:r w:rsidRPr="00AB6F6B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C2F8B">
              <w:rPr>
                <w:rFonts w:ascii="Times New Roman" w:eastAsia="Times New Roman" w:hAnsi="Times New Roman"/>
                <w:sz w:val="20"/>
                <w:szCs w:val="20"/>
              </w:rPr>
              <w:t>___________</w:t>
            </w:r>
            <w:r w:rsidRPr="00AB6F6B">
              <w:rPr>
                <w:rFonts w:ascii="Times New Roman" w:eastAsia="Times New Roman" w:hAnsi="Times New Roman"/>
                <w:sz w:val="20"/>
                <w:szCs w:val="20"/>
              </w:rPr>
              <w:t xml:space="preserve"> /</w:t>
            </w:r>
          </w:p>
          <w:p w14:paraId="72667EEC" w14:textId="77777777" w:rsidR="004F62A8" w:rsidRPr="00AB6F6B" w:rsidRDefault="004F62A8" w:rsidP="0041089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F6B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14:paraId="3AF8C769" w14:textId="77777777" w:rsidR="00AE1BB0" w:rsidRDefault="00AE1BB0"/>
    <w:sectPr w:rsidR="00AE1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305B"/>
    <w:multiLevelType w:val="hybridMultilevel"/>
    <w:tmpl w:val="C7B02162"/>
    <w:lvl w:ilvl="0" w:tplc="B9B28E18">
      <w:start w:val="1"/>
      <w:numFmt w:val="decimal"/>
      <w:lvlText w:val="%1."/>
      <w:lvlJc w:val="left"/>
      <w:pPr>
        <w:ind w:left="90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31"/>
    <w:rsid w:val="00052131"/>
    <w:rsid w:val="00235913"/>
    <w:rsid w:val="004F62A8"/>
    <w:rsid w:val="009C2F8B"/>
    <w:rsid w:val="00A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465C"/>
  <w15:chartTrackingRefBased/>
  <w15:docId w15:val="{F2290999-11CB-45B1-8B36-DE34C73C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F62A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4F62A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basedOn w:val="a"/>
    <w:qFormat/>
    <w:rsid w:val="004F62A8"/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basedOn w:val="a"/>
    <w:qFormat/>
    <w:rsid w:val="004F62A8"/>
    <w:rPr>
      <w:rFonts w:ascii="Courier New" w:eastAsia="Times New Roman" w:hAnsi="Courier New" w:cs="Courier New"/>
      <w:sz w:val="20"/>
    </w:rPr>
  </w:style>
  <w:style w:type="character" w:customStyle="1" w:styleId="Internetlink">
    <w:name w:val="Internet link"/>
    <w:rsid w:val="004F62A8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rsid w:val="004F62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F62A8"/>
    <w:pPr>
      <w:suppressAutoHyphens w:val="0"/>
      <w:autoSpaceDN/>
      <w:textAlignment w:val="auto"/>
    </w:pPr>
    <w:rPr>
      <w:rFonts w:ascii="Calibri" w:eastAsia="NSimSun" w:hAnsi="Calibri" w:cs="Mangal"/>
      <w:color w:val="auto"/>
      <w:kern w:val="0"/>
      <w:sz w:val="20"/>
      <w:szCs w:val="18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F62A8"/>
    <w:rPr>
      <w:rFonts w:ascii="Calibri" w:eastAsia="NSimSun" w:hAnsi="Calibri" w:cs="Mangal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adoc.kontu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Евгения Сергеевна</dc:creator>
  <cp:keywords/>
  <dc:description/>
  <cp:lastModifiedBy>Лебедева Евгения Сергеевна</cp:lastModifiedBy>
  <cp:revision>6</cp:revision>
  <dcterms:created xsi:type="dcterms:W3CDTF">2025-11-18T04:53:00Z</dcterms:created>
  <dcterms:modified xsi:type="dcterms:W3CDTF">2026-06-29T03:51:00Z</dcterms:modified>
</cp:coreProperties>
</file>